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6F2C" w14:textId="6C501336" w:rsidR="007737EA" w:rsidRPr="00217E0C" w:rsidRDefault="004557C4">
      <w:pPr>
        <w:rPr>
          <w:rFonts w:ascii="DFB Sans" w:hAnsi="DFB Sans"/>
          <w:b/>
          <w:sz w:val="32"/>
          <w:szCs w:val="32"/>
        </w:rPr>
      </w:pPr>
      <w:r w:rsidRPr="00217E0C">
        <w:rPr>
          <w:rFonts w:ascii="DFB Sans" w:hAnsi="DFB Sans"/>
          <w:b/>
          <w:sz w:val="32"/>
          <w:szCs w:val="32"/>
        </w:rPr>
        <w:t>Schiri</w:t>
      </w:r>
      <w:r w:rsidR="00BC4F2F" w:rsidRPr="00217E0C">
        <w:rPr>
          <w:rFonts w:ascii="DFB Sans" w:hAnsi="DFB Sans"/>
          <w:b/>
          <w:sz w:val="32"/>
          <w:szCs w:val="32"/>
        </w:rPr>
        <w:t xml:space="preserve">-Job: Alle Vorteile auf einen Blick </w:t>
      </w:r>
    </w:p>
    <w:p w14:paraId="097E53B7" w14:textId="1D735DE0" w:rsidR="004539D8" w:rsidRPr="004539D8" w:rsidRDefault="00BC4F2F">
      <w:pPr>
        <w:rPr>
          <w:rFonts w:ascii="DFB Sans" w:hAnsi="DFB Sans"/>
          <w:b/>
        </w:rPr>
      </w:pPr>
      <w:r w:rsidRPr="004539D8">
        <w:rPr>
          <w:rFonts w:ascii="DFB Sans" w:hAnsi="DFB Sans"/>
          <w:b/>
        </w:rPr>
        <w:t xml:space="preserve">Der </w:t>
      </w:r>
      <w:r w:rsidR="00D61A51">
        <w:rPr>
          <w:rFonts w:ascii="DFB Sans" w:hAnsi="DFB Sans"/>
          <w:b/>
        </w:rPr>
        <w:t>Deutsche Fußball-Bund (</w:t>
      </w:r>
      <w:r w:rsidRPr="004539D8">
        <w:rPr>
          <w:rFonts w:ascii="DFB Sans" w:hAnsi="DFB Sans"/>
          <w:b/>
        </w:rPr>
        <w:t>DFB</w:t>
      </w:r>
      <w:r w:rsidR="00D61A51">
        <w:rPr>
          <w:rFonts w:ascii="DFB Sans" w:hAnsi="DFB Sans"/>
          <w:b/>
        </w:rPr>
        <w:t>)</w:t>
      </w:r>
      <w:r w:rsidRPr="004539D8">
        <w:rPr>
          <w:rFonts w:ascii="DFB Sans" w:hAnsi="DFB Sans"/>
          <w:b/>
        </w:rPr>
        <w:t xml:space="preserve"> und </w:t>
      </w:r>
      <w:r w:rsidR="009E6335">
        <w:rPr>
          <w:rFonts w:ascii="DFB Sans" w:hAnsi="DFB Sans"/>
          <w:b/>
        </w:rPr>
        <w:t>sein</w:t>
      </w:r>
      <w:r w:rsidRPr="004539D8">
        <w:rPr>
          <w:rFonts w:ascii="DFB Sans" w:hAnsi="DFB Sans"/>
          <w:b/>
        </w:rPr>
        <w:t xml:space="preserve">e Landesverbände richten im </w:t>
      </w:r>
      <w:hyperlink r:id="rId4" w:anchor="!/" w:history="1">
        <w:r w:rsidRPr="004539D8">
          <w:rPr>
            <w:rStyle w:val="Hyperlink"/>
            <w:rFonts w:ascii="DFB Sans" w:hAnsi="DFB Sans"/>
            <w:b/>
          </w:rPr>
          <w:t>Jahr der Schiris</w:t>
        </w:r>
      </w:hyperlink>
      <w:r w:rsidRPr="004539D8">
        <w:rPr>
          <w:rFonts w:ascii="DFB Sans" w:hAnsi="DFB Sans"/>
          <w:b/>
        </w:rPr>
        <w:t xml:space="preserve"> den Fokus auf die positiven Facetten de</w:t>
      </w:r>
      <w:r w:rsidR="004539D8">
        <w:rPr>
          <w:rFonts w:ascii="DFB Sans" w:hAnsi="DFB Sans"/>
          <w:b/>
        </w:rPr>
        <w:t>r</w:t>
      </w:r>
      <w:r w:rsidRPr="004539D8">
        <w:rPr>
          <w:rFonts w:ascii="DFB Sans" w:hAnsi="DFB Sans"/>
          <w:b/>
        </w:rPr>
        <w:t xml:space="preserve"> </w:t>
      </w:r>
      <w:r w:rsidR="005F2D6E">
        <w:rPr>
          <w:rFonts w:ascii="DFB Sans" w:hAnsi="DFB Sans"/>
          <w:b/>
        </w:rPr>
        <w:t>Tätigkeit</w:t>
      </w:r>
      <w:r w:rsidR="005F2D6E" w:rsidRPr="004539D8">
        <w:rPr>
          <w:rFonts w:ascii="DFB Sans" w:hAnsi="DFB Sans"/>
          <w:b/>
        </w:rPr>
        <w:t xml:space="preserve"> </w:t>
      </w:r>
      <w:r w:rsidR="005F2D6E">
        <w:rPr>
          <w:rFonts w:ascii="DFB Sans" w:hAnsi="DFB Sans"/>
          <w:b/>
        </w:rPr>
        <w:t xml:space="preserve">als </w:t>
      </w:r>
      <w:r w:rsidRPr="004539D8">
        <w:rPr>
          <w:rFonts w:ascii="DFB Sans" w:hAnsi="DFB Sans"/>
          <w:b/>
        </w:rPr>
        <w:t xml:space="preserve">Schiedsrichter*in. Persönlichkeitsentwicklung, kostenlose Stadionbesuche und sportliche Betätigung – zu den Vorteilen </w:t>
      </w:r>
      <w:r w:rsidR="004539D8">
        <w:rPr>
          <w:rFonts w:ascii="DFB Sans" w:hAnsi="DFB Sans"/>
          <w:b/>
        </w:rPr>
        <w:t xml:space="preserve">als Schiri </w:t>
      </w:r>
      <w:r w:rsidRPr="004539D8">
        <w:rPr>
          <w:rFonts w:ascii="DFB Sans" w:hAnsi="DFB Sans"/>
          <w:b/>
        </w:rPr>
        <w:t xml:space="preserve">sind nun Grafiken und Animationen </w:t>
      </w:r>
      <w:r w:rsidR="008E41AA">
        <w:rPr>
          <w:rFonts w:ascii="DFB Sans" w:hAnsi="DFB Sans"/>
          <w:b/>
        </w:rPr>
        <w:t>als Download</w:t>
      </w:r>
      <w:r w:rsidRPr="004539D8">
        <w:rPr>
          <w:rFonts w:ascii="DFB Sans" w:hAnsi="DFB Sans"/>
          <w:b/>
        </w:rPr>
        <w:t xml:space="preserve"> verfügbar. Sie können von Amateurvereinen </w:t>
      </w:r>
      <w:r w:rsidR="004539D8" w:rsidRPr="004539D8">
        <w:rPr>
          <w:rFonts w:ascii="DFB Sans" w:hAnsi="DFB Sans"/>
          <w:b/>
        </w:rPr>
        <w:t xml:space="preserve">genutzt werden, um online oder am Vereinsgelände für </w:t>
      </w:r>
      <w:r w:rsidR="005F2D6E">
        <w:rPr>
          <w:rFonts w:ascii="DFB Sans" w:hAnsi="DFB Sans"/>
          <w:b/>
        </w:rPr>
        <w:t xml:space="preserve">die Schiedsrichterei </w:t>
      </w:r>
      <w:r w:rsidR="004539D8">
        <w:rPr>
          <w:rFonts w:ascii="DFB Sans" w:hAnsi="DFB Sans"/>
          <w:b/>
        </w:rPr>
        <w:t>zu werben</w:t>
      </w:r>
      <w:r w:rsidR="004539D8" w:rsidRPr="004539D8">
        <w:rPr>
          <w:rFonts w:ascii="DFB Sans" w:hAnsi="DFB Sans"/>
          <w:b/>
        </w:rPr>
        <w:t xml:space="preserve">. </w:t>
      </w:r>
    </w:p>
    <w:p w14:paraId="135EC958" w14:textId="6DE51D6A" w:rsidR="004539D8" w:rsidRDefault="004539D8">
      <w:pPr>
        <w:rPr>
          <w:rFonts w:ascii="DFB Sans" w:hAnsi="DFB Sans"/>
        </w:rPr>
      </w:pPr>
      <w:r>
        <w:rPr>
          <w:rFonts w:ascii="DFB Sans" w:hAnsi="DFB Sans"/>
        </w:rPr>
        <w:t>Persönlichkeit, Emotion, Gesundheit und Vergütung</w:t>
      </w:r>
      <w:r w:rsidR="005F2D6E">
        <w:rPr>
          <w:rFonts w:ascii="DFB Sans" w:hAnsi="DFB Sans"/>
        </w:rPr>
        <w:t>:</w:t>
      </w:r>
      <w:r>
        <w:rPr>
          <w:rFonts w:ascii="DFB Sans" w:hAnsi="DFB Sans"/>
        </w:rPr>
        <w:t xml:space="preserve"> In diese vier Kategorien sind die Vorteile als Schiri auf den Grafiken unterteilt, die in unterschiedlichen Formaten </w:t>
      </w:r>
      <w:hyperlink r:id="rId5" w:history="1">
        <w:r w:rsidRPr="004539D8">
          <w:rPr>
            <w:rStyle w:val="Hyperlink"/>
            <w:rFonts w:ascii="DFB Sans" w:hAnsi="DFB Sans"/>
            <w:b/>
          </w:rPr>
          <w:t>zum Download zur Verfügung stehen</w:t>
        </w:r>
      </w:hyperlink>
      <w:r w:rsidRPr="004539D8">
        <w:rPr>
          <w:rFonts w:ascii="DFB Sans" w:hAnsi="DFB Sans"/>
          <w:b/>
        </w:rPr>
        <w:t>.</w:t>
      </w:r>
      <w:r>
        <w:rPr>
          <w:rFonts w:ascii="DFB Sans" w:hAnsi="DFB Sans"/>
        </w:rPr>
        <w:t xml:space="preserve"> Egal</w:t>
      </w:r>
      <w:r w:rsidR="005F2D6E">
        <w:rPr>
          <w:rFonts w:ascii="DFB Sans" w:hAnsi="DFB Sans"/>
        </w:rPr>
        <w:t>,</w:t>
      </w:r>
      <w:r>
        <w:rPr>
          <w:rFonts w:ascii="DFB Sans" w:hAnsi="DFB Sans"/>
        </w:rPr>
        <w:t xml:space="preserve"> ob Vereine die Werbematerialien für einen Plakataushang am </w:t>
      </w:r>
      <w:r w:rsidR="00386D8B">
        <w:rPr>
          <w:rFonts w:ascii="DFB Sans" w:hAnsi="DFB Sans"/>
        </w:rPr>
        <w:t>Klub</w:t>
      </w:r>
      <w:r>
        <w:rPr>
          <w:rFonts w:ascii="DFB Sans" w:hAnsi="DFB Sans"/>
        </w:rPr>
        <w:t xml:space="preserve">gelände einsetzen möchten oder für Posts auf Instagram, Facebook und Co.: Das passende Format gibt es sowohl mit einem männlichen als auch weiblichen Motiv. </w:t>
      </w:r>
    </w:p>
    <w:p w14:paraId="4A2D13E7" w14:textId="4C7CBF15" w:rsidR="004539D8" w:rsidRPr="004539D8" w:rsidRDefault="002B0523" w:rsidP="004539D8">
      <w:pPr>
        <w:jc w:val="center"/>
        <w:rPr>
          <w:rFonts w:ascii="DFB Sans" w:hAnsi="DFB Sans"/>
          <w:b/>
          <w:sz w:val="32"/>
          <w:szCs w:val="32"/>
        </w:rPr>
      </w:pPr>
      <w:hyperlink r:id="rId6" w:history="1">
        <w:r w:rsidR="004539D8" w:rsidRPr="004539D8">
          <w:rPr>
            <w:rStyle w:val="Hyperlink"/>
            <w:rFonts w:ascii="DFB Sans" w:hAnsi="DFB Sans"/>
            <w:b/>
            <w:sz w:val="32"/>
            <w:szCs w:val="32"/>
          </w:rPr>
          <w:t>Jetzt herunterladen!</w:t>
        </w:r>
      </w:hyperlink>
    </w:p>
    <w:p w14:paraId="4EB7CDB2" w14:textId="09A66306" w:rsidR="004539D8" w:rsidRPr="00BC4F2F" w:rsidRDefault="00C04A24" w:rsidP="004539D8">
      <w:pPr>
        <w:rPr>
          <w:rFonts w:ascii="DFB Sans" w:hAnsi="DFB Sans"/>
        </w:rPr>
      </w:pPr>
      <w:r>
        <w:rPr>
          <w:rFonts w:ascii="DFB Sans" w:hAnsi="DFB Sans"/>
        </w:rPr>
        <w:t xml:space="preserve">Neben den Grafiken und Animationen zu den Vorteilen als Schiri stehen Amateurvereinen, Schiri-Vereinigungen und Fußballkreisen im </w:t>
      </w:r>
      <w:hyperlink r:id="rId7" w:history="1">
        <w:r w:rsidR="004539D8" w:rsidRPr="00C04A24">
          <w:rPr>
            <w:rStyle w:val="Hyperlink"/>
            <w:rFonts w:ascii="DFB Sans" w:hAnsi="DFB Sans"/>
            <w:b/>
          </w:rPr>
          <w:t>Downloadbereich auf dfb.de/</w:t>
        </w:r>
        <w:proofErr w:type="spellStart"/>
        <w:r w:rsidR="004539D8" w:rsidRPr="00C04A24">
          <w:rPr>
            <w:rStyle w:val="Hyperlink"/>
            <w:rFonts w:ascii="DFB Sans" w:hAnsi="DFB Sans"/>
            <w:b/>
          </w:rPr>
          <w:t>schiris</w:t>
        </w:r>
        <w:proofErr w:type="spellEnd"/>
      </w:hyperlink>
      <w:r>
        <w:rPr>
          <w:rFonts w:ascii="DFB Sans" w:hAnsi="DFB Sans"/>
        </w:rPr>
        <w:t xml:space="preserve"> weitere Motive zur freien Verwendung zur Verfügung, zum Beispiel die Key-Visuals zum Jahr der Schiris mit der Leitidee "Liebe den Sport. Leite das Spiel." </w:t>
      </w:r>
      <w:r w:rsidR="005F2D6E">
        <w:rPr>
          <w:rFonts w:ascii="DFB Sans" w:hAnsi="DFB Sans"/>
        </w:rPr>
        <w:t xml:space="preserve">Aber auch </w:t>
      </w:r>
      <w:r>
        <w:rPr>
          <w:rFonts w:ascii="DFB Sans" w:hAnsi="DFB Sans"/>
        </w:rPr>
        <w:t xml:space="preserve">Fotos von männlichen und weiblichen Schiedsrichter*innen sowie Flyer zum Jahr der Schiris und ein FAQ. </w:t>
      </w:r>
    </w:p>
    <w:p w14:paraId="50B4066A" w14:textId="299B373A" w:rsidR="00BC4F2F" w:rsidRDefault="00C04A24">
      <w:pPr>
        <w:rPr>
          <w:rFonts w:ascii="DFB Sans" w:hAnsi="DFB Sans"/>
        </w:rPr>
      </w:pPr>
      <w:r>
        <w:rPr>
          <w:rFonts w:ascii="DFB Sans" w:hAnsi="DFB Sans"/>
        </w:rPr>
        <w:t xml:space="preserve">Zusätzlich soll die </w:t>
      </w:r>
      <w:hyperlink r:id="rId8" w:history="1">
        <w:r w:rsidR="00BC4F2F" w:rsidRPr="00C04A24">
          <w:rPr>
            <w:rStyle w:val="Hyperlink"/>
            <w:rFonts w:ascii="DFB Sans" w:hAnsi="DFB Sans"/>
            <w:b/>
          </w:rPr>
          <w:t>S</w:t>
        </w:r>
        <w:r w:rsidRPr="00C04A24">
          <w:rPr>
            <w:rStyle w:val="Hyperlink"/>
            <w:rFonts w:ascii="DFB Sans" w:hAnsi="DFB Sans"/>
            <w:b/>
          </w:rPr>
          <w:t>chiri</w:t>
        </w:r>
        <w:r w:rsidR="00BC4F2F" w:rsidRPr="00C04A24">
          <w:rPr>
            <w:rStyle w:val="Hyperlink"/>
            <w:rFonts w:ascii="DFB Sans" w:hAnsi="DFB Sans"/>
            <w:b/>
          </w:rPr>
          <w:t>-Toolbox</w:t>
        </w:r>
      </w:hyperlink>
      <w:r>
        <w:rPr>
          <w:rFonts w:ascii="DFB Sans" w:hAnsi="DFB Sans"/>
        </w:rPr>
        <w:t xml:space="preserve"> Vereine und Kreise darin unterstützen, Interessierte anzusprechen und Neulingslehrgänge zu bewerben. Mit wenigen Klicks können auch hier Grafiken erstellt werden, die am Vereinsgelände ausgehängt oder auf den Social-Media-Kanälen veröffentlicht werden können. </w:t>
      </w:r>
    </w:p>
    <w:p w14:paraId="26440663" w14:textId="74C87596" w:rsidR="009C37C9" w:rsidRPr="00217E0C" w:rsidRDefault="009C37C9">
      <w:pPr>
        <w:rPr>
          <w:rFonts w:ascii="DFB Sans" w:hAnsi="DFB Sans"/>
          <w:b/>
          <w:sz w:val="28"/>
          <w:szCs w:val="28"/>
        </w:rPr>
      </w:pPr>
      <w:r w:rsidRPr="00217E0C">
        <w:rPr>
          <w:rFonts w:ascii="DFB Sans" w:hAnsi="DFB Sans"/>
          <w:b/>
          <w:sz w:val="28"/>
          <w:szCs w:val="28"/>
        </w:rPr>
        <w:t>Best-Practice-Beispiele und "Profi wird Pate"</w:t>
      </w:r>
    </w:p>
    <w:p w14:paraId="784C148B" w14:textId="6FECE71D" w:rsidR="000B1DDD" w:rsidRDefault="000B1DDD">
      <w:pPr>
        <w:rPr>
          <w:rFonts w:ascii="DFB Sans" w:hAnsi="DFB Sans"/>
        </w:rPr>
      </w:pPr>
      <w:r>
        <w:rPr>
          <w:rFonts w:ascii="DFB Sans" w:hAnsi="DFB Sans"/>
        </w:rPr>
        <w:t xml:space="preserve">Wie </w:t>
      </w:r>
      <w:r w:rsidR="00BC764E">
        <w:rPr>
          <w:rFonts w:ascii="DFB Sans" w:hAnsi="DFB Sans"/>
        </w:rPr>
        <w:t xml:space="preserve">Amateurvereine mit kreativen Ideen neue Schiris gewinnen, ist im </w:t>
      </w:r>
      <w:hyperlink r:id="rId9" w:anchor="!/" w:history="1">
        <w:r w:rsidR="00BC764E" w:rsidRPr="00BC764E">
          <w:rPr>
            <w:rStyle w:val="Hyperlink"/>
            <w:rFonts w:ascii="DFB Sans" w:hAnsi="DFB Sans"/>
            <w:b/>
          </w:rPr>
          <w:t>"Praxisprofi"</w:t>
        </w:r>
      </w:hyperlink>
      <w:r w:rsidR="00BC764E">
        <w:rPr>
          <w:rFonts w:ascii="DFB Sans" w:hAnsi="DFB Sans"/>
        </w:rPr>
        <w:t xml:space="preserve"> nachzulesen. Dort werden Best-Practice-Beispiele gesammelt und vorgestellt</w:t>
      </w:r>
      <w:r w:rsidR="009C410D">
        <w:rPr>
          <w:rFonts w:ascii="DFB Sans" w:hAnsi="DFB Sans"/>
        </w:rPr>
        <w:t xml:space="preserve">. Zum Beispiel wie ein Schiri-Praktikum die Bindung neuer Schiris erhöht oder wie durch einen Perspektivwechsel die gegenseitige Wertschätzung zwischen Trainer*innen und Schiedsrichter*innen verbessert werden kann. </w:t>
      </w:r>
      <w:hyperlink r:id="rId10" w:anchor="!/" w:history="1">
        <w:r w:rsidR="009C410D" w:rsidRPr="009C410D">
          <w:rPr>
            <w:rStyle w:val="Hyperlink"/>
            <w:rFonts w:ascii="DFB Sans" w:hAnsi="DFB Sans"/>
            <w:b/>
          </w:rPr>
          <w:t>Zur Übersicht.</w:t>
        </w:r>
      </w:hyperlink>
    </w:p>
    <w:p w14:paraId="22CCC6CF" w14:textId="5AB331AF" w:rsidR="00BC4F2F" w:rsidRDefault="004F2F2B">
      <w:pPr>
        <w:rPr>
          <w:rFonts w:ascii="DFB Sans" w:hAnsi="DFB Sans"/>
        </w:rPr>
      </w:pPr>
      <w:r>
        <w:rPr>
          <w:rFonts w:ascii="DFB Sans" w:hAnsi="DFB Sans"/>
        </w:rPr>
        <w:t>Mehr Respekt gegenüber Schiris und Neugewinnung</w:t>
      </w:r>
      <w:r w:rsidR="003602A7">
        <w:rPr>
          <w:rFonts w:ascii="DFB Sans" w:hAnsi="DFB Sans"/>
        </w:rPr>
        <w:t xml:space="preserve"> - n</w:t>
      </w:r>
      <w:r>
        <w:rPr>
          <w:rFonts w:ascii="DFB Sans" w:hAnsi="DFB Sans"/>
        </w:rPr>
        <w:t xml:space="preserve">eben diesen beiden Zielen </w:t>
      </w:r>
      <w:r w:rsidR="0087479C">
        <w:rPr>
          <w:rFonts w:ascii="DFB Sans" w:hAnsi="DFB Sans"/>
        </w:rPr>
        <w:t xml:space="preserve">verfolgen der DFB und die Landesverbände </w:t>
      </w:r>
      <w:r>
        <w:rPr>
          <w:rFonts w:ascii="DFB Sans" w:hAnsi="DFB Sans"/>
        </w:rPr>
        <w:t xml:space="preserve">im Jahr der Schiris </w:t>
      </w:r>
      <w:r w:rsidR="0087479C">
        <w:rPr>
          <w:rFonts w:ascii="DFB Sans" w:hAnsi="DFB Sans"/>
        </w:rPr>
        <w:t>ein</w:t>
      </w:r>
      <w:r w:rsidR="003602A7">
        <w:rPr>
          <w:rFonts w:ascii="DFB Sans" w:hAnsi="DFB Sans"/>
        </w:rPr>
        <w:t>e</w:t>
      </w:r>
      <w:r w:rsidR="0087479C">
        <w:rPr>
          <w:rFonts w:ascii="DFB Sans" w:hAnsi="DFB Sans"/>
        </w:rPr>
        <w:t xml:space="preserve"> weitere</w:t>
      </w:r>
      <w:r w:rsidR="002B0523">
        <w:rPr>
          <w:rFonts w:ascii="DFB Sans" w:hAnsi="DFB Sans"/>
        </w:rPr>
        <w:t xml:space="preserve"> </w:t>
      </w:r>
      <w:r w:rsidR="003602A7">
        <w:rPr>
          <w:rFonts w:ascii="DFB Sans" w:hAnsi="DFB Sans"/>
        </w:rPr>
        <w:t>Intention</w:t>
      </w:r>
      <w:r w:rsidR="0087479C">
        <w:rPr>
          <w:rFonts w:ascii="DFB Sans" w:hAnsi="DFB Sans"/>
        </w:rPr>
        <w:t>: die Bindung neu ausgebildeter Schiris. Um de</w:t>
      </w:r>
      <w:r w:rsidR="007E340C">
        <w:rPr>
          <w:rFonts w:ascii="DFB Sans" w:hAnsi="DFB Sans"/>
        </w:rPr>
        <w:t>m</w:t>
      </w:r>
      <w:r w:rsidR="004C6145">
        <w:rPr>
          <w:rFonts w:ascii="DFB Sans" w:hAnsi="DFB Sans"/>
        </w:rPr>
        <w:t xml:space="preserve"> so genannten</w:t>
      </w:r>
      <w:r w:rsidR="0087479C">
        <w:rPr>
          <w:rFonts w:ascii="DFB Sans" w:hAnsi="DFB Sans"/>
        </w:rPr>
        <w:t xml:space="preserve"> Praxisschock </w:t>
      </w:r>
      <w:r w:rsidR="007E340C">
        <w:rPr>
          <w:rFonts w:ascii="DFB Sans" w:hAnsi="DFB Sans"/>
        </w:rPr>
        <w:t xml:space="preserve">vorzubeugen und junge Unparteiische bei ihrem Start zu begleiten, wurde kürzlich die </w:t>
      </w:r>
      <w:hyperlink r:id="rId11" w:anchor="!/" w:history="1">
        <w:r w:rsidR="007E340C" w:rsidRPr="002A457B">
          <w:rPr>
            <w:rStyle w:val="Hyperlink"/>
            <w:rFonts w:ascii="DFB Sans" w:hAnsi="DFB Sans"/>
            <w:b/>
          </w:rPr>
          <w:t>Aktion "</w:t>
        </w:r>
        <w:r w:rsidR="00C04A24" w:rsidRPr="002A457B">
          <w:rPr>
            <w:rStyle w:val="Hyperlink"/>
            <w:rFonts w:ascii="DFB Sans" w:hAnsi="DFB Sans"/>
            <w:b/>
          </w:rPr>
          <w:t>Profi wird Pate</w:t>
        </w:r>
        <w:r w:rsidR="007E340C" w:rsidRPr="002A457B">
          <w:rPr>
            <w:rStyle w:val="Hyperlink"/>
            <w:rFonts w:ascii="DFB Sans" w:hAnsi="DFB Sans"/>
            <w:b/>
          </w:rPr>
          <w:t>"</w:t>
        </w:r>
      </w:hyperlink>
      <w:r w:rsidR="007E340C">
        <w:rPr>
          <w:rFonts w:ascii="DFB Sans" w:hAnsi="DFB Sans"/>
        </w:rPr>
        <w:t xml:space="preserve"> gestartet. </w:t>
      </w:r>
      <w:hyperlink r:id="rId12" w:anchor="!/" w:history="1">
        <w:r w:rsidR="007E340C" w:rsidRPr="002A457B">
          <w:rPr>
            <w:rStyle w:val="Hyperlink"/>
            <w:rFonts w:ascii="DFB Sans" w:hAnsi="DFB Sans"/>
            <w:b/>
          </w:rPr>
          <w:t>Katrin Rafalski</w:t>
        </w:r>
      </w:hyperlink>
      <w:r w:rsidR="007E340C">
        <w:rPr>
          <w:rFonts w:ascii="DFB Sans" w:hAnsi="DFB Sans"/>
        </w:rPr>
        <w:t xml:space="preserve"> und </w:t>
      </w:r>
      <w:hyperlink r:id="rId13" w:anchor="!/" w:history="1">
        <w:r w:rsidR="007E340C" w:rsidRPr="002A457B">
          <w:rPr>
            <w:rStyle w:val="Hyperlink"/>
            <w:rFonts w:ascii="DFB Sans" w:hAnsi="DFB Sans"/>
            <w:b/>
          </w:rPr>
          <w:t>Patrick Ittrich</w:t>
        </w:r>
      </w:hyperlink>
      <w:r w:rsidR="007E340C">
        <w:rPr>
          <w:rFonts w:ascii="DFB Sans" w:hAnsi="DFB Sans"/>
        </w:rPr>
        <w:t xml:space="preserve"> machten den Anfang. </w:t>
      </w:r>
    </w:p>
    <w:p w14:paraId="7E30F0F0" w14:textId="2785DAB8" w:rsidR="002A457B" w:rsidRPr="00BC4F2F" w:rsidRDefault="002A457B">
      <w:pPr>
        <w:rPr>
          <w:rFonts w:ascii="DFB Sans" w:hAnsi="DFB Sans"/>
        </w:rPr>
      </w:pPr>
      <w:r>
        <w:rPr>
          <w:rFonts w:ascii="DFB Sans" w:hAnsi="DFB Sans"/>
        </w:rPr>
        <w:t xml:space="preserve">Durch die Einbindung der Schiedsrichterinnen und Schiedsrichter der </w:t>
      </w:r>
      <w:r w:rsidR="002810EC" w:rsidRPr="000070C2">
        <w:rPr>
          <w:rFonts w:ascii="DFB Sans" w:hAnsi="DFB Sans"/>
        </w:rPr>
        <w:t xml:space="preserve">Bundesliga, 2. Bundesliga, 3. Liga, Google Pixel Frauen-Bundesliga und 2. Frauen-Bundesliga </w:t>
      </w:r>
      <w:r w:rsidR="009B44D1">
        <w:rPr>
          <w:rFonts w:ascii="DFB Sans" w:hAnsi="DFB Sans"/>
        </w:rPr>
        <w:t xml:space="preserve">soll das Patensystem, das in allen 21 Landesverbänden </w:t>
      </w:r>
      <w:r w:rsidR="0061196D">
        <w:rPr>
          <w:rFonts w:ascii="DFB Sans" w:hAnsi="DFB Sans"/>
        </w:rPr>
        <w:t>Anwendung findet</w:t>
      </w:r>
      <w:r w:rsidR="002733FF">
        <w:rPr>
          <w:rFonts w:ascii="DFB Sans" w:hAnsi="DFB Sans"/>
        </w:rPr>
        <w:t xml:space="preserve">, noch </w:t>
      </w:r>
      <w:r w:rsidR="002733FF">
        <w:rPr>
          <w:rFonts w:ascii="DFB Sans" w:hAnsi="DFB Sans"/>
        </w:rPr>
        <w:lastRenderedPageBreak/>
        <w:t>bekannter werden</w:t>
      </w:r>
      <w:r w:rsidR="009B44D1">
        <w:rPr>
          <w:rFonts w:ascii="DFB Sans" w:hAnsi="DFB Sans"/>
        </w:rPr>
        <w:t xml:space="preserve">. </w:t>
      </w:r>
      <w:r w:rsidR="00217E0C">
        <w:rPr>
          <w:rFonts w:ascii="DFB Sans" w:hAnsi="DFB Sans"/>
        </w:rPr>
        <w:t xml:space="preserve">In den ersten Spielleitungen wird jeder Neuling </w:t>
      </w:r>
      <w:r w:rsidR="002810EC" w:rsidRPr="000070C2">
        <w:rPr>
          <w:rFonts w:ascii="DFB Sans" w:hAnsi="DFB Sans"/>
        </w:rPr>
        <w:t xml:space="preserve">mindestens </w:t>
      </w:r>
      <w:r w:rsidR="00217E0C">
        <w:rPr>
          <w:rFonts w:ascii="DFB Sans" w:hAnsi="DFB Sans"/>
        </w:rPr>
        <w:t xml:space="preserve">dreimal von einem erfahrenen Schiri begleitet. </w:t>
      </w:r>
      <w:r w:rsidR="002810EC" w:rsidRPr="000070C2">
        <w:rPr>
          <w:rFonts w:ascii="DFB Sans" w:hAnsi="DFB Sans"/>
        </w:rPr>
        <w:t xml:space="preserve"> </w:t>
      </w:r>
    </w:p>
    <w:p w14:paraId="35F1629E" w14:textId="2BE6F85C" w:rsidR="00BC4F2F" w:rsidRPr="00C04A24" w:rsidRDefault="00C04A24">
      <w:pPr>
        <w:rPr>
          <w:rFonts w:ascii="DFB Sans" w:hAnsi="DFB Sans"/>
          <w:b/>
        </w:rPr>
      </w:pPr>
      <w:r w:rsidRPr="00C04A24">
        <w:rPr>
          <w:rFonts w:ascii="DFB Sans" w:hAnsi="DFB Sans"/>
          <w:b/>
        </w:rPr>
        <w:t>Weiterführende Links:</w:t>
      </w:r>
    </w:p>
    <w:p w14:paraId="125326AE" w14:textId="55249E02" w:rsidR="00BC4F2F" w:rsidRDefault="00C04A24">
      <w:pPr>
        <w:rPr>
          <w:rFonts w:ascii="DFB Sans" w:hAnsi="DFB Sans"/>
        </w:rPr>
      </w:pPr>
      <w:r>
        <w:rPr>
          <w:rFonts w:ascii="DFB Sans" w:hAnsi="DFB Sans"/>
        </w:rPr>
        <w:t xml:space="preserve">Vorteile als Schiri: Jetzt herunterladen </w:t>
      </w:r>
      <w:hyperlink r:id="rId14" w:history="1">
        <w:r w:rsidR="004539D8" w:rsidRPr="00F10E26">
          <w:rPr>
            <w:rStyle w:val="Hyperlink"/>
            <w:rFonts w:ascii="DFB Sans" w:hAnsi="DFB Sans"/>
          </w:rPr>
          <w:t>https://www.picdrop.com/brinkertlueck/fsuNJFojmw</w:t>
        </w:r>
      </w:hyperlink>
    </w:p>
    <w:p w14:paraId="56264169" w14:textId="2929D055" w:rsidR="00C04A24" w:rsidRDefault="00C04A24">
      <w:pPr>
        <w:rPr>
          <w:rFonts w:ascii="DFB Sans" w:hAnsi="DFB Sans"/>
        </w:rPr>
      </w:pPr>
      <w:r>
        <w:rPr>
          <w:rFonts w:ascii="DFB Sans" w:hAnsi="DFB Sans"/>
        </w:rPr>
        <w:t xml:space="preserve">Zur Schiri-Toolbox  </w:t>
      </w:r>
      <w:r w:rsidR="002B0523">
        <w:rPr>
          <w:rFonts w:ascii="DFB Sans" w:hAnsi="DFB Sans"/>
        </w:rPr>
        <w:br/>
      </w:r>
      <w:hyperlink r:id="rId15" w:history="1">
        <w:r w:rsidR="002B0523" w:rsidRPr="00F10E26">
          <w:rPr>
            <w:rStyle w:val="Hyperlink"/>
            <w:rFonts w:ascii="DFB Sans" w:hAnsi="DFB Sans"/>
          </w:rPr>
          <w:t>https://schiedsrichter-toolbox.dfb.de/</w:t>
        </w:r>
      </w:hyperlink>
      <w:r w:rsidR="002B0523">
        <w:rPr>
          <w:rFonts w:ascii="DFB Sans" w:hAnsi="DFB Sans"/>
        </w:rPr>
        <w:t xml:space="preserve"> </w:t>
      </w:r>
    </w:p>
    <w:p w14:paraId="593B2776" w14:textId="1F92CCB9" w:rsidR="0078701A" w:rsidRDefault="0078701A">
      <w:pPr>
        <w:rPr>
          <w:rFonts w:ascii="DFB Sans" w:hAnsi="DFB Sans"/>
        </w:rPr>
      </w:pPr>
      <w:r>
        <w:rPr>
          <w:rFonts w:ascii="DFB Sans" w:hAnsi="DFB Sans"/>
        </w:rPr>
        <w:t xml:space="preserve">Das ist die Aktion "Profi wird Pate"  </w:t>
      </w:r>
      <w:r w:rsidR="002B0523">
        <w:rPr>
          <w:rFonts w:ascii="DFB Sans" w:hAnsi="DFB Sans"/>
        </w:rPr>
        <w:br/>
      </w:r>
      <w:hyperlink r:id="rId16" w:history="1">
        <w:r w:rsidR="002B0523" w:rsidRPr="00F10E26">
          <w:rPr>
            <w:rStyle w:val="Hyperlink"/>
            <w:rFonts w:ascii="DFB Sans" w:hAnsi="DFB Sans"/>
          </w:rPr>
          <w:t>https://www.fussball.de/newsdetail/dfb-startet-aktion-profi-wird-pate/-/article-id/255219#!/</w:t>
        </w:r>
      </w:hyperlink>
      <w:r w:rsidR="002B0523">
        <w:rPr>
          <w:rFonts w:ascii="DFB Sans" w:hAnsi="DFB Sans"/>
        </w:rPr>
        <w:t xml:space="preserve"> </w:t>
      </w:r>
    </w:p>
    <w:p w14:paraId="7CBC0E73" w14:textId="571698F9" w:rsidR="00C04A24" w:rsidRDefault="00C04A24">
      <w:pPr>
        <w:rPr>
          <w:rFonts w:ascii="DFB Sans" w:hAnsi="DFB Sans"/>
        </w:rPr>
      </w:pPr>
      <w:r>
        <w:rPr>
          <w:rFonts w:ascii="DFB Sans" w:hAnsi="DFB Sans"/>
        </w:rPr>
        <w:t xml:space="preserve">Landingpage zum Jahr der Schiris </w:t>
      </w:r>
      <w:r w:rsidR="002B0523">
        <w:rPr>
          <w:rFonts w:ascii="DFB Sans" w:hAnsi="DFB Sans"/>
        </w:rPr>
        <w:br/>
      </w:r>
      <w:hyperlink r:id="rId17" w:history="1">
        <w:r w:rsidR="002B0523" w:rsidRPr="00F10E26">
          <w:rPr>
            <w:rStyle w:val="Hyperlink"/>
            <w:rFonts w:ascii="DFB Sans" w:hAnsi="DFB Sans"/>
          </w:rPr>
          <w:t>https://training-service.fussball.de/schiedsrichter/#!/</w:t>
        </w:r>
      </w:hyperlink>
      <w:r w:rsidR="002B0523">
        <w:rPr>
          <w:rFonts w:ascii="DFB Sans" w:hAnsi="DFB Sans"/>
        </w:rPr>
        <w:t xml:space="preserve"> </w:t>
      </w:r>
    </w:p>
    <w:p w14:paraId="4EF8B43B" w14:textId="77777777" w:rsidR="002B0523" w:rsidRDefault="002B0523">
      <w:pPr>
        <w:rPr>
          <w:rFonts w:ascii="DFB Sans" w:hAnsi="DFB Sans"/>
        </w:rPr>
      </w:pPr>
    </w:p>
    <w:p w14:paraId="757D8740" w14:textId="09174395" w:rsidR="004539D8" w:rsidRDefault="004539D8">
      <w:pPr>
        <w:rPr>
          <w:rFonts w:ascii="DFB Sans" w:hAnsi="DFB Sans"/>
        </w:rPr>
      </w:pPr>
    </w:p>
    <w:sectPr w:rsidR="00453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Sans">
    <w:panose1 w:val="02000000000000000000"/>
    <w:charset w:val="00"/>
    <w:family w:val="modern"/>
    <w:notTrueType/>
    <w:pitch w:val="variable"/>
    <w:sig w:usb0="A000003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C4"/>
    <w:rsid w:val="000070C2"/>
    <w:rsid w:val="000B1DDD"/>
    <w:rsid w:val="001D79A9"/>
    <w:rsid w:val="00217E0C"/>
    <w:rsid w:val="002733FF"/>
    <w:rsid w:val="002810EC"/>
    <w:rsid w:val="002A457B"/>
    <w:rsid w:val="002B0523"/>
    <w:rsid w:val="002D5777"/>
    <w:rsid w:val="003602A7"/>
    <w:rsid w:val="00386D8B"/>
    <w:rsid w:val="00407A32"/>
    <w:rsid w:val="004539D8"/>
    <w:rsid w:val="004557C4"/>
    <w:rsid w:val="004C6145"/>
    <w:rsid w:val="004F2F2B"/>
    <w:rsid w:val="005F2D6E"/>
    <w:rsid w:val="0061196D"/>
    <w:rsid w:val="0062607B"/>
    <w:rsid w:val="0078701A"/>
    <w:rsid w:val="007E340C"/>
    <w:rsid w:val="00867433"/>
    <w:rsid w:val="0087479C"/>
    <w:rsid w:val="008E41AA"/>
    <w:rsid w:val="00942D51"/>
    <w:rsid w:val="009B44D1"/>
    <w:rsid w:val="009C37C9"/>
    <w:rsid w:val="009C410D"/>
    <w:rsid w:val="009E6335"/>
    <w:rsid w:val="009F2984"/>
    <w:rsid w:val="00BC4F2F"/>
    <w:rsid w:val="00BC764E"/>
    <w:rsid w:val="00C04A24"/>
    <w:rsid w:val="00C84E6E"/>
    <w:rsid w:val="00D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8D73"/>
  <w15:chartTrackingRefBased/>
  <w15:docId w15:val="{8B6E88D3-E60A-40A9-B2EC-BC1A094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39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39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DD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9E6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iedsrichter-toolbox.dfb.de/" TargetMode="External"/><Relationship Id="rId13" Type="http://schemas.openxmlformats.org/officeDocument/2006/relationships/hyperlink" Target="https://www.fussball.de/newsdetail/schiri-ittrich-als-pate-wir-sind-vorbilder/-/article-id/25545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icdrop.com/brinkertlueck/JxhaseyT9g" TargetMode="External"/><Relationship Id="rId12" Type="http://schemas.openxmlformats.org/officeDocument/2006/relationships/hyperlink" Target="https://www.fussball.de/newsdetail/super-start-fuer-profi-wird-pate/-/article-id/255390" TargetMode="External"/><Relationship Id="rId17" Type="http://schemas.openxmlformats.org/officeDocument/2006/relationships/hyperlink" Target="https://training-service.fussball.de/schiedsrichter/#!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ussball.de/newsdetail/dfb-startet-aktion-profi-wird-pate/-/article-id/255219#!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icdrop.com/brinkertlueck/fsuNJFojmw" TargetMode="External"/><Relationship Id="rId11" Type="http://schemas.openxmlformats.org/officeDocument/2006/relationships/hyperlink" Target="https://www.fussball.de/newsdetail/dfb-startet-aktion-profi-wird-pate/-/article-id/255219" TargetMode="External"/><Relationship Id="rId5" Type="http://schemas.openxmlformats.org/officeDocument/2006/relationships/hyperlink" Target="https://www.picdrop.com/brinkertlueck/fsuNJFojmw" TargetMode="External"/><Relationship Id="rId15" Type="http://schemas.openxmlformats.org/officeDocument/2006/relationships/hyperlink" Target="https://schiedsrichter-toolbox.dfb.de/" TargetMode="External"/><Relationship Id="rId10" Type="http://schemas.openxmlformats.org/officeDocument/2006/relationships/hyperlink" Target="https://training-service.fussball.de/vereinsmitarbeiter/praxisprofi/schiedsrichterinnen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raining-service.fussball.de/schiedsrichter/" TargetMode="External"/><Relationship Id="rId9" Type="http://schemas.openxmlformats.org/officeDocument/2006/relationships/hyperlink" Target="https://training-service.fussball.de/vereinsmitarbeiter/praxisprofi/schiedsrichterinnen/" TargetMode="External"/><Relationship Id="rId14" Type="http://schemas.openxmlformats.org/officeDocument/2006/relationships/hyperlink" Target="https://www.picdrop.com/brinkertlueck/fsuNJFojm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Noller, Tim</dc:creator>
  <cp:keywords/>
  <dc:description/>
  <cp:lastModifiedBy>Noller, Tim</cp:lastModifiedBy>
  <cp:revision>2</cp:revision>
  <dcterms:created xsi:type="dcterms:W3CDTF">2023-10-02T10:32:00Z</dcterms:created>
  <dcterms:modified xsi:type="dcterms:W3CDTF">2023-10-02T10:32:00Z</dcterms:modified>
</cp:coreProperties>
</file>